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C0E49" w14:textId="0B4B4939" w:rsidR="00AA64FC" w:rsidRPr="00025BB0" w:rsidRDefault="00AA64FC" w:rsidP="00AA64FC">
      <w:pPr>
        <w:jc w:val="center"/>
        <w:rPr>
          <w:sz w:val="28"/>
          <w:szCs w:val="28"/>
          <w:u w:val="single"/>
          <w:lang w:val="fr-CA"/>
        </w:rPr>
      </w:pPr>
      <w:r w:rsidRPr="00025BB0">
        <w:rPr>
          <w:sz w:val="28"/>
          <w:szCs w:val="28"/>
          <w:u w:val="single"/>
          <w:lang w:val="fr-CA"/>
        </w:rPr>
        <w:t>Science semaine 6</w:t>
      </w:r>
    </w:p>
    <w:p w14:paraId="04BB5FD5" w14:textId="0915FEE6" w:rsidR="00AA64FC" w:rsidRPr="00025BB0" w:rsidRDefault="00AA64FC">
      <w:pPr>
        <w:rPr>
          <w:lang w:val="fr-CA"/>
        </w:rPr>
      </w:pPr>
    </w:p>
    <w:p w14:paraId="744771ED" w14:textId="2862BD49" w:rsidR="00AA64FC" w:rsidRDefault="00AA64FC">
      <w:pPr>
        <w:rPr>
          <w:lang w:val="fr-CA"/>
        </w:rPr>
      </w:pPr>
      <w:r w:rsidRPr="00AA64FC">
        <w:rPr>
          <w:noProof/>
          <w:color w:val="4472C4" w:themeColor="accent1"/>
          <w:sz w:val="24"/>
          <w:szCs w:val="24"/>
          <w:u w:val="single"/>
        </w:rPr>
        <mc:AlternateContent>
          <mc:Choice Requires="wps">
            <w:drawing>
              <wp:anchor distT="45720" distB="45720" distL="114300" distR="114300" simplePos="0" relativeHeight="251659264" behindDoc="0" locked="0" layoutInCell="1" allowOverlap="1" wp14:anchorId="71268D61" wp14:editId="15270C00">
                <wp:simplePos x="0" y="0"/>
                <wp:positionH relativeFrom="column">
                  <wp:posOffset>3048000</wp:posOffset>
                </wp:positionH>
                <wp:positionV relativeFrom="paragraph">
                  <wp:posOffset>0</wp:posOffset>
                </wp:positionV>
                <wp:extent cx="3398520" cy="7132320"/>
                <wp:effectExtent l="0" t="0" r="1143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7132320"/>
                        </a:xfrm>
                        <a:prstGeom prst="rect">
                          <a:avLst/>
                        </a:prstGeom>
                        <a:solidFill>
                          <a:srgbClr val="FFFFFF"/>
                        </a:solidFill>
                        <a:ln w="9525">
                          <a:solidFill>
                            <a:srgbClr val="000000"/>
                          </a:solidFill>
                          <a:miter lim="800000"/>
                          <a:headEnd/>
                          <a:tailEnd/>
                        </a:ln>
                      </wps:spPr>
                      <wps:txbx>
                        <w:txbxContent>
                          <w:p w14:paraId="30468CEA" w14:textId="70480A98" w:rsidR="00AA64FC" w:rsidRPr="00AA64FC" w:rsidRDefault="00AA64FC">
                            <w:pPr>
                              <w:rPr>
                                <w:lang w:val="fr-CA"/>
                              </w:rPr>
                            </w:pPr>
                            <w:r>
                              <w:rPr>
                                <w:noProof/>
                              </w:rPr>
                              <w:drawing>
                                <wp:inline distT="0" distB="0" distL="0" distR="0" wp14:anchorId="16CB5FFC" wp14:editId="259F5B7B">
                                  <wp:extent cx="3299460" cy="6286500"/>
                                  <wp:effectExtent l="0" t="0" r="0" b="0"/>
                                  <wp:docPr id="3"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299460" cy="62865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68D61" id="_x0000_t202" coordsize="21600,21600" o:spt="202" path="m,l,21600r21600,l21600,xe">
                <v:stroke joinstyle="miter"/>
                <v:path gradientshapeok="t" o:connecttype="rect"/>
              </v:shapetype>
              <v:shape id="Zone de texte 2" o:spid="_x0000_s1026" type="#_x0000_t202" style="position:absolute;margin-left:240pt;margin-top:0;width:267.6pt;height:56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">
                <v:textbox>
                  <w:txbxContent>
                    <w:p w14:paraId="30468CEA" w14:textId="70480A98" w:rsidR="00AA64FC" w:rsidRPr="00AA64FC" w:rsidRDefault="00AA64FC">
                      <w:pPr>
                        <w:rPr>
                          <w:lang w:val="fr-CA"/>
                        </w:rPr>
                      </w:pPr>
                      <w:r>
                        <w:rPr>
                          <w:noProof/>
                        </w:rPr>
                        <w:drawing>
                          <wp:inline distT="0" distB="0" distL="0" distR="0" wp14:anchorId="16CB5FFC" wp14:editId="259F5B7B">
                            <wp:extent cx="3299460" cy="6286500"/>
                            <wp:effectExtent l="0" t="0" r="0" b="0"/>
                            <wp:docPr id="3"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299460" cy="6286500"/>
                                    </a:xfrm>
                                    <a:prstGeom prst="rect">
                                      <a:avLst/>
                                    </a:prstGeom>
                                  </pic:spPr>
                                </pic:pic>
                              </a:graphicData>
                            </a:graphic>
                          </wp:inline>
                        </w:drawing>
                      </w:r>
                    </w:p>
                  </w:txbxContent>
                </v:textbox>
                <w10:wrap type="square"/>
              </v:shape>
            </w:pict>
          </mc:Fallback>
        </mc:AlternateContent>
      </w:r>
      <w:r w:rsidRPr="00AA64FC">
        <w:rPr>
          <w:color w:val="4472C4" w:themeColor="accent1"/>
          <w:sz w:val="24"/>
          <w:szCs w:val="24"/>
          <w:u w:val="single"/>
          <w:lang w:val="fr-CA"/>
        </w:rPr>
        <w:t>Activité 1</w:t>
      </w:r>
      <w:r w:rsidRPr="00AA64FC">
        <w:rPr>
          <w:color w:val="4472C4" w:themeColor="accent1"/>
          <w:sz w:val="24"/>
          <w:szCs w:val="24"/>
          <w:lang w:val="fr-CA"/>
        </w:rPr>
        <w:t>- Que sont les nouveautés dans l’espace?</w:t>
      </w:r>
    </w:p>
    <w:p w14:paraId="025A5E31" w14:textId="16504993" w:rsidR="00AA64FC" w:rsidRDefault="00C01DD8">
      <w:pPr>
        <w:rPr>
          <w:color w:val="4472C4" w:themeColor="accent1"/>
          <w:lang w:val="fr-CA"/>
        </w:rPr>
      </w:pPr>
      <w:r w:rsidRPr="00C01DD8">
        <w:rPr>
          <w:noProof/>
          <w:sz w:val="18"/>
          <w:szCs w:val="18"/>
          <w:lang w:val="fr-CA"/>
        </w:rPr>
        <mc:AlternateContent>
          <mc:Choice Requires="wps">
            <w:drawing>
              <wp:anchor distT="45720" distB="45720" distL="114300" distR="114300" simplePos="0" relativeHeight="251661312" behindDoc="0" locked="0" layoutInCell="1" allowOverlap="1" wp14:anchorId="4036B134" wp14:editId="3B08843D">
                <wp:simplePos x="0" y="0"/>
                <wp:positionH relativeFrom="margin">
                  <wp:align>left</wp:align>
                </wp:positionH>
                <wp:positionV relativeFrom="paragraph">
                  <wp:posOffset>353695</wp:posOffset>
                </wp:positionV>
                <wp:extent cx="3048000" cy="6256020"/>
                <wp:effectExtent l="0" t="0" r="19050" b="1143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256020"/>
                        </a:xfrm>
                        <a:prstGeom prst="rect">
                          <a:avLst/>
                        </a:prstGeom>
                        <a:solidFill>
                          <a:srgbClr val="FFFFFF"/>
                        </a:solidFill>
                        <a:ln w="9525">
                          <a:solidFill>
                            <a:srgbClr val="000000"/>
                          </a:solidFill>
                          <a:miter lim="800000"/>
                          <a:headEnd/>
                          <a:tailEnd/>
                        </a:ln>
                      </wps:spPr>
                      <wps:txbx>
                        <w:txbxContent>
                          <w:p w14:paraId="474E25B9" w14:textId="77777777" w:rsidR="00C01DD8" w:rsidRPr="00C01DD8" w:rsidRDefault="00C01DD8" w:rsidP="00C01DD8">
                            <w:pPr>
                              <w:rPr>
                                <w:sz w:val="24"/>
                                <w:szCs w:val="24"/>
                                <w:lang w:val="fr-CA"/>
                              </w:rPr>
                            </w:pPr>
                            <w:r w:rsidRPr="00C01DD8">
                              <w:rPr>
                                <w:b/>
                                <w:bCs/>
                                <w:sz w:val="24"/>
                                <w:szCs w:val="24"/>
                                <w:lang w:val="fr-CA"/>
                              </w:rPr>
                              <w:t>NASA et SpaceX</w:t>
                            </w:r>
                            <w:r w:rsidRPr="00C01DD8">
                              <w:rPr>
                                <w:sz w:val="24"/>
                                <w:szCs w:val="24"/>
                                <w:lang w:val="fr-CA"/>
                              </w:rPr>
                              <w:t xml:space="preserve"> travaillent pour la lancée du vaisseau spatiale appelé le DRAGON lors du </w:t>
                            </w:r>
                            <w:r w:rsidRPr="00C01DD8">
                              <w:rPr>
                                <w:b/>
                                <w:bCs/>
                                <w:sz w:val="24"/>
                                <w:szCs w:val="24"/>
                                <w:lang w:val="fr-CA"/>
                              </w:rPr>
                              <w:t>Mercredi 27 mai.</w:t>
                            </w:r>
                            <w:r w:rsidRPr="00C01DD8">
                              <w:rPr>
                                <w:sz w:val="24"/>
                                <w:szCs w:val="24"/>
                                <w:lang w:val="fr-CA"/>
                              </w:rPr>
                              <w:t xml:space="preserve"> DRAGON sera le premier vaisseau spatiale privé qui emportera des provisions et les astronautes </w:t>
                            </w:r>
                            <w:r w:rsidRPr="00C01DD8">
                              <w:rPr>
                                <w:b/>
                                <w:bCs/>
                                <w:sz w:val="24"/>
                                <w:szCs w:val="24"/>
                                <w:lang w:val="fr-CA"/>
                              </w:rPr>
                              <w:t>Doug Hurley</w:t>
                            </w:r>
                            <w:r w:rsidRPr="00C01DD8">
                              <w:rPr>
                                <w:sz w:val="24"/>
                                <w:szCs w:val="24"/>
                                <w:lang w:val="fr-CA"/>
                              </w:rPr>
                              <w:t xml:space="preserve"> et </w:t>
                            </w:r>
                            <w:r w:rsidRPr="00C01DD8">
                              <w:rPr>
                                <w:b/>
                                <w:bCs/>
                                <w:sz w:val="24"/>
                                <w:szCs w:val="24"/>
                                <w:lang w:val="fr-CA"/>
                              </w:rPr>
                              <w:t>Bob Behnken</w:t>
                            </w:r>
                            <w:r w:rsidRPr="00C01DD8">
                              <w:rPr>
                                <w:sz w:val="24"/>
                                <w:szCs w:val="24"/>
                                <w:lang w:val="fr-CA"/>
                              </w:rPr>
                              <w:t xml:space="preserve"> à la « </w:t>
                            </w:r>
                            <w:r w:rsidRPr="00C01DD8">
                              <w:rPr>
                                <w:b/>
                                <w:bCs/>
                                <w:sz w:val="24"/>
                                <w:szCs w:val="24"/>
                                <w:lang w:val="fr-CA"/>
                              </w:rPr>
                              <w:t>International Space Station (ISS)</w:t>
                            </w:r>
                            <w:r w:rsidRPr="00C01DD8">
                              <w:rPr>
                                <w:sz w:val="24"/>
                                <w:szCs w:val="24"/>
                                <w:lang w:val="fr-CA"/>
                              </w:rPr>
                              <w:t xml:space="preserve"> ». Le DRAGON va permettre de faire des aller-retours. </w:t>
                            </w:r>
                          </w:p>
                          <w:p w14:paraId="1C0A0D0A" w14:textId="77777777" w:rsidR="00C01DD8" w:rsidRPr="00C01DD8" w:rsidRDefault="00C01DD8" w:rsidP="00C01DD8">
                            <w:pPr>
                              <w:rPr>
                                <w:color w:val="FF0000"/>
                                <w:lang w:val="fr-CA"/>
                              </w:rPr>
                            </w:pPr>
                            <w:r w:rsidRPr="00C01DD8">
                              <w:rPr>
                                <w:color w:val="FF0000"/>
                                <w:lang w:val="fr-CA"/>
                              </w:rPr>
                              <w:t>Lis l’article du Washington post qui annonce la journée du départ du vaisseau spatial DRAGON</w:t>
                            </w:r>
                          </w:p>
                          <w:p w14:paraId="09ADF224" w14:textId="69B1E0E2" w:rsidR="00C01DD8" w:rsidRPr="00025BB0" w:rsidRDefault="0086527B">
                            <w:pPr>
                              <w:rPr>
                                <w:rStyle w:val="Lienhypertexte"/>
                                <w:sz w:val="18"/>
                                <w:szCs w:val="18"/>
                                <w:lang w:val="fr-CA"/>
                              </w:rPr>
                            </w:pPr>
                            <w:hyperlink r:id="rId9" w:history="1">
                              <w:r w:rsidR="00C01DD8" w:rsidRPr="00C01DD8">
                                <w:rPr>
                                  <w:rStyle w:val="Lienhypertexte"/>
                                  <w:sz w:val="18"/>
                                  <w:szCs w:val="18"/>
                                  <w:lang w:val="fr-CA"/>
                                </w:rPr>
                                <w:t>https://www.washingtonpost.com/lifestyle/kidspost/nasaspacex-astronaut-launch-to-space-station-set-for-may-27/2020/04/19/3f206e44-82a2-11ea-878a-86477a724bdb_story.html</w:t>
                              </w:r>
                            </w:hyperlink>
                          </w:p>
                          <w:p w14:paraId="680D3FF3" w14:textId="01F54797" w:rsidR="00C01DD8" w:rsidRDefault="00C01DD8">
                            <w:pPr>
                              <w:rPr>
                                <w:lang w:val="fr-CA"/>
                              </w:rPr>
                            </w:pPr>
                          </w:p>
                          <w:p w14:paraId="39C8107F" w14:textId="0611A2CC" w:rsidR="00C01DD8" w:rsidRPr="00C01DD8" w:rsidRDefault="00C01DD8">
                            <w:pPr>
                              <w:rPr>
                                <w:color w:val="FF0000"/>
                                <w:lang w:val="fr-CA"/>
                              </w:rPr>
                            </w:pPr>
                            <w:r w:rsidRPr="00C01DD8">
                              <w:rPr>
                                <w:color w:val="FF0000"/>
                                <w:lang w:val="fr-CA"/>
                              </w:rPr>
                              <w:t>Vérifie quelques aspects intéressants du vaisseaux spatiales DRAGON :</w:t>
                            </w:r>
                          </w:p>
                          <w:p w14:paraId="6507FAE4" w14:textId="77777777" w:rsidR="00C01DD8" w:rsidRPr="004D0C51" w:rsidRDefault="0086527B" w:rsidP="00C01DD8">
                            <w:pPr>
                              <w:rPr>
                                <w:color w:val="0070C0"/>
                                <w:u w:val="single"/>
                              </w:rPr>
                            </w:pPr>
                            <w:hyperlink r:id="rId10" w:history="1">
                              <w:r w:rsidR="00C01DD8" w:rsidRPr="004D0C51">
                                <w:rPr>
                                  <w:rStyle w:val="Lienhypertexte"/>
                                  <w:color w:val="0070C0"/>
                                </w:rPr>
                                <w:t>https://www.spacex.com/dragon</w:t>
                              </w:r>
                            </w:hyperlink>
                          </w:p>
                          <w:p w14:paraId="6D9F0E59" w14:textId="06505A5F" w:rsidR="00C01DD8" w:rsidRDefault="00C01DD8">
                            <w:pPr>
                              <w:rPr>
                                <w:lang w:val="fr-CA"/>
                              </w:rPr>
                            </w:pPr>
                          </w:p>
                          <w:p w14:paraId="53A7B265" w14:textId="4A1C44B0" w:rsidR="00C01DD8" w:rsidRPr="00C01DD8" w:rsidRDefault="00C01DD8">
                            <w:pPr>
                              <w:rPr>
                                <w:color w:val="FF0000"/>
                                <w:lang w:val="fr-CA"/>
                              </w:rPr>
                            </w:pPr>
                            <w:r w:rsidRPr="00C01DD8">
                              <w:rPr>
                                <w:color w:val="FF0000"/>
                                <w:lang w:val="fr-CA"/>
                              </w:rPr>
                              <w:t xml:space="preserve">Regarde le démo de la mission du 27 Mai. </w:t>
                            </w:r>
                          </w:p>
                          <w:p w14:paraId="3983E2B0" w14:textId="6EB9F14D" w:rsidR="00C01DD8" w:rsidRPr="00C01DD8" w:rsidRDefault="0086527B">
                            <w:pPr>
                              <w:rPr>
                                <w:lang w:val="fr-CA"/>
                              </w:rPr>
                            </w:pPr>
                            <w:hyperlink r:id="rId11" w:history="1">
                              <w:r w:rsidR="00C01DD8" w:rsidRPr="00C01DD8">
                                <w:rPr>
                                  <w:rStyle w:val="Lienhypertexte"/>
                                  <w:lang w:val="fr-CA"/>
                                </w:rPr>
                                <w:t>https://www.spacex.com/news/2020/04/17/crew-demo-2-mission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6B134" id="_x0000_s1027" type="#_x0000_t202" style="position:absolute;margin-left:0;margin-top:27.85pt;width:240pt;height:492.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">
                <v:textbox>
                  <w:txbxContent>
                    <w:p w14:paraId="474E25B9" w14:textId="77777777" w:rsidR="00C01DD8" w:rsidRPr="00C01DD8" w:rsidRDefault="00C01DD8" w:rsidP="00C01DD8">
                      <w:pPr>
                        <w:rPr>
                          <w:sz w:val="24"/>
                          <w:szCs w:val="24"/>
                          <w:lang w:val="fr-CA"/>
                        </w:rPr>
                      </w:pPr>
                      <w:r w:rsidRPr="00C01DD8">
                        <w:rPr>
                          <w:b/>
                          <w:bCs/>
                          <w:sz w:val="24"/>
                          <w:szCs w:val="24"/>
                          <w:lang w:val="fr-CA"/>
                        </w:rPr>
                        <w:t>NASA et SpaceX</w:t>
                      </w:r>
                      <w:r w:rsidRPr="00C01DD8">
                        <w:rPr>
                          <w:sz w:val="24"/>
                          <w:szCs w:val="24"/>
                          <w:lang w:val="fr-CA"/>
                        </w:rPr>
                        <w:t xml:space="preserve"> travaillent pour la lancée du vaisseau spatiale appelé le DRAGON lors du </w:t>
                      </w:r>
                      <w:r w:rsidRPr="00C01DD8">
                        <w:rPr>
                          <w:b/>
                          <w:bCs/>
                          <w:sz w:val="24"/>
                          <w:szCs w:val="24"/>
                          <w:lang w:val="fr-CA"/>
                        </w:rPr>
                        <w:t>Mercredi 27 mai.</w:t>
                      </w:r>
                      <w:r w:rsidRPr="00C01DD8">
                        <w:rPr>
                          <w:sz w:val="24"/>
                          <w:szCs w:val="24"/>
                          <w:lang w:val="fr-CA"/>
                        </w:rPr>
                        <w:t xml:space="preserve"> DRAGON sera le premier vaisseau spatiale privé qui emportera des provisions et les astronautes </w:t>
                      </w:r>
                      <w:r w:rsidRPr="00C01DD8">
                        <w:rPr>
                          <w:b/>
                          <w:bCs/>
                          <w:sz w:val="24"/>
                          <w:szCs w:val="24"/>
                          <w:lang w:val="fr-CA"/>
                        </w:rPr>
                        <w:t>Doug Hurley</w:t>
                      </w:r>
                      <w:r w:rsidRPr="00C01DD8">
                        <w:rPr>
                          <w:sz w:val="24"/>
                          <w:szCs w:val="24"/>
                          <w:lang w:val="fr-CA"/>
                        </w:rPr>
                        <w:t xml:space="preserve"> et </w:t>
                      </w:r>
                      <w:r w:rsidRPr="00C01DD8">
                        <w:rPr>
                          <w:b/>
                          <w:bCs/>
                          <w:sz w:val="24"/>
                          <w:szCs w:val="24"/>
                          <w:lang w:val="fr-CA"/>
                        </w:rPr>
                        <w:t>Bob Behnken</w:t>
                      </w:r>
                      <w:r w:rsidRPr="00C01DD8">
                        <w:rPr>
                          <w:sz w:val="24"/>
                          <w:szCs w:val="24"/>
                          <w:lang w:val="fr-CA"/>
                        </w:rPr>
                        <w:t xml:space="preserve"> à la « </w:t>
                      </w:r>
                      <w:r w:rsidRPr="00C01DD8">
                        <w:rPr>
                          <w:b/>
                          <w:bCs/>
                          <w:sz w:val="24"/>
                          <w:szCs w:val="24"/>
                          <w:lang w:val="fr-CA"/>
                        </w:rPr>
                        <w:t>International Space Station (ISS)</w:t>
                      </w:r>
                      <w:r w:rsidRPr="00C01DD8">
                        <w:rPr>
                          <w:sz w:val="24"/>
                          <w:szCs w:val="24"/>
                          <w:lang w:val="fr-CA"/>
                        </w:rPr>
                        <w:t xml:space="preserve"> ». Le DRAGON va permettre de faire des aller-retours. </w:t>
                      </w:r>
                    </w:p>
                    <w:p w14:paraId="1C0A0D0A" w14:textId="77777777" w:rsidR="00C01DD8" w:rsidRPr="00C01DD8" w:rsidRDefault="00C01DD8" w:rsidP="00C01DD8">
                      <w:pPr>
                        <w:rPr>
                          <w:color w:val="FF0000"/>
                          <w:lang w:val="fr-CA"/>
                        </w:rPr>
                      </w:pPr>
                      <w:r w:rsidRPr="00C01DD8">
                        <w:rPr>
                          <w:color w:val="FF0000"/>
                          <w:lang w:val="fr-CA"/>
                        </w:rPr>
                        <w:t>Lis l’article du Washington post qui annonce la journée du départ du vaisseau spatial DRAGON</w:t>
                      </w:r>
                    </w:p>
                    <w:p w14:paraId="09ADF224" w14:textId="69B1E0E2" w:rsidR="00C01DD8" w:rsidRPr="00025BB0" w:rsidRDefault="0086527B">
                      <w:pPr>
                        <w:rPr>
                          <w:rStyle w:val="Lienhypertexte"/>
                          <w:sz w:val="18"/>
                          <w:szCs w:val="18"/>
                          <w:lang w:val="fr-CA"/>
                        </w:rPr>
                      </w:pPr>
                      <w:hyperlink r:id="rId12" w:history="1">
                        <w:r w:rsidR="00C01DD8" w:rsidRPr="00C01DD8">
                          <w:rPr>
                            <w:rStyle w:val="Lienhypertexte"/>
                            <w:sz w:val="18"/>
                            <w:szCs w:val="18"/>
                            <w:lang w:val="fr-CA"/>
                          </w:rPr>
                          <w:t>https://www.washingtonpost.com/lifestyle/kidspost/nasaspacex-astronaut-launch-to-space-station-set-for-may-27/2020/04/19/3f206e44-82a2-11ea-878a-86477a724bdb_story.html</w:t>
                        </w:r>
                      </w:hyperlink>
                    </w:p>
                    <w:p w14:paraId="680D3FF3" w14:textId="01F54797" w:rsidR="00C01DD8" w:rsidRDefault="00C01DD8">
                      <w:pPr>
                        <w:rPr>
                          <w:lang w:val="fr-CA"/>
                        </w:rPr>
                      </w:pPr>
                    </w:p>
                    <w:p w14:paraId="39C8107F" w14:textId="0611A2CC" w:rsidR="00C01DD8" w:rsidRPr="00C01DD8" w:rsidRDefault="00C01DD8">
                      <w:pPr>
                        <w:rPr>
                          <w:color w:val="FF0000"/>
                          <w:lang w:val="fr-CA"/>
                        </w:rPr>
                      </w:pPr>
                      <w:r w:rsidRPr="00C01DD8">
                        <w:rPr>
                          <w:color w:val="FF0000"/>
                          <w:lang w:val="fr-CA"/>
                        </w:rPr>
                        <w:t>Vérifie quelques aspects intéressants du vaisseaux spatiales DRAGON :</w:t>
                      </w:r>
                    </w:p>
                    <w:p w14:paraId="6507FAE4" w14:textId="77777777" w:rsidR="00C01DD8" w:rsidRPr="004D0C51" w:rsidRDefault="0086527B" w:rsidP="00C01DD8">
                      <w:pPr>
                        <w:rPr>
                          <w:color w:val="0070C0"/>
                          <w:u w:val="single"/>
                        </w:rPr>
                      </w:pPr>
                      <w:hyperlink r:id="rId13" w:history="1">
                        <w:r w:rsidR="00C01DD8" w:rsidRPr="004D0C51">
                          <w:rPr>
                            <w:rStyle w:val="Lienhypertexte"/>
                            <w:color w:val="0070C0"/>
                          </w:rPr>
                          <w:t>https://www.spacex.com/dragon</w:t>
                        </w:r>
                      </w:hyperlink>
                    </w:p>
                    <w:p w14:paraId="6D9F0E59" w14:textId="06505A5F" w:rsidR="00C01DD8" w:rsidRDefault="00C01DD8">
                      <w:pPr>
                        <w:rPr>
                          <w:lang w:val="fr-CA"/>
                        </w:rPr>
                      </w:pPr>
                    </w:p>
                    <w:p w14:paraId="53A7B265" w14:textId="4A1C44B0" w:rsidR="00C01DD8" w:rsidRPr="00C01DD8" w:rsidRDefault="00C01DD8">
                      <w:pPr>
                        <w:rPr>
                          <w:color w:val="FF0000"/>
                          <w:lang w:val="fr-CA"/>
                        </w:rPr>
                      </w:pPr>
                      <w:r w:rsidRPr="00C01DD8">
                        <w:rPr>
                          <w:color w:val="FF0000"/>
                          <w:lang w:val="fr-CA"/>
                        </w:rPr>
                        <w:t xml:space="preserve">Regarde le démo de la mission du 27 Mai. </w:t>
                      </w:r>
                    </w:p>
                    <w:p w14:paraId="3983E2B0" w14:textId="6EB9F14D" w:rsidR="00C01DD8" w:rsidRPr="00C01DD8" w:rsidRDefault="0086527B">
                      <w:pPr>
                        <w:rPr>
                          <w:lang w:val="fr-CA"/>
                        </w:rPr>
                      </w:pPr>
                      <w:hyperlink r:id="rId14" w:history="1">
                        <w:r w:rsidR="00C01DD8" w:rsidRPr="00C01DD8">
                          <w:rPr>
                            <w:rStyle w:val="Lienhypertexte"/>
                            <w:lang w:val="fr-CA"/>
                          </w:rPr>
                          <w:t>https://www.spacex.com/news/2020/04/17/crew-demo-2-mission</w:t>
                        </w:r>
                      </w:hyperlink>
                    </w:p>
                  </w:txbxContent>
                </v:textbox>
                <w10:wrap type="square" anchorx="margin"/>
              </v:shape>
            </w:pict>
          </mc:Fallback>
        </mc:AlternateContent>
      </w:r>
      <w:r w:rsidR="00AA64FC" w:rsidRPr="00AA64FC">
        <w:rPr>
          <w:color w:val="4472C4" w:themeColor="accent1"/>
          <w:sz w:val="24"/>
          <w:szCs w:val="24"/>
          <w:lang w:val="fr-CA"/>
        </w:rPr>
        <w:t xml:space="preserve">NASA &amp; SpaceX vont marquer l’histoire </w:t>
      </w:r>
      <w:r w:rsidR="00AA64FC" w:rsidRPr="00AA64FC">
        <w:rPr>
          <w:color w:val="4472C4" w:themeColor="accent1"/>
          <w:lang w:val="fr-CA"/>
        </w:rPr>
        <w:t>!</w:t>
      </w:r>
    </w:p>
    <w:p w14:paraId="33353480" w14:textId="0A37B610" w:rsidR="00C01DD8" w:rsidRPr="00C01DD8" w:rsidRDefault="00C01DD8">
      <w:pPr>
        <w:rPr>
          <w:sz w:val="18"/>
          <w:szCs w:val="18"/>
          <w:lang w:val="fr-CA"/>
        </w:rPr>
      </w:pPr>
    </w:p>
    <w:p w14:paraId="13CF5629" w14:textId="77777777" w:rsidR="00C01DD8" w:rsidRPr="00AA64FC" w:rsidRDefault="00C01DD8">
      <w:pPr>
        <w:rPr>
          <w:lang w:val="fr-CA"/>
        </w:rPr>
      </w:pPr>
    </w:p>
    <w:p w14:paraId="0D1FC9F4" w14:textId="366FA03E" w:rsidR="00AA64FC" w:rsidRDefault="00ED4E0E" w:rsidP="00ED4E0E">
      <w:pPr>
        <w:jc w:val="center"/>
        <w:rPr>
          <w:b/>
          <w:bCs/>
          <w:color w:val="4472C4" w:themeColor="accent1"/>
          <w:sz w:val="28"/>
          <w:szCs w:val="28"/>
          <w:u w:val="single"/>
          <w:lang w:val="fr-CA"/>
        </w:rPr>
      </w:pPr>
      <w:r w:rsidRPr="00ED4E0E">
        <w:rPr>
          <w:b/>
          <w:bCs/>
          <w:color w:val="4472C4" w:themeColor="accent1"/>
          <w:sz w:val="28"/>
          <w:szCs w:val="28"/>
          <w:u w:val="single"/>
          <w:lang w:val="fr-CA"/>
        </w:rPr>
        <w:lastRenderedPageBreak/>
        <w:t>Science semaine 6</w:t>
      </w:r>
    </w:p>
    <w:p w14:paraId="736338D2" w14:textId="23527AA0" w:rsidR="00ED4E0E" w:rsidRDefault="00ED4E0E" w:rsidP="00ED4E0E">
      <w:pPr>
        <w:rPr>
          <w:b/>
          <w:bCs/>
          <w:color w:val="4472C4" w:themeColor="accent1"/>
          <w:sz w:val="28"/>
          <w:szCs w:val="28"/>
          <w:u w:val="single"/>
          <w:lang w:val="fr-CA"/>
        </w:rPr>
      </w:pPr>
      <w:r>
        <w:rPr>
          <w:b/>
          <w:bCs/>
          <w:color w:val="4472C4" w:themeColor="accent1"/>
          <w:sz w:val="28"/>
          <w:szCs w:val="28"/>
          <w:u w:val="single"/>
          <w:lang w:val="fr-CA"/>
        </w:rPr>
        <w:t xml:space="preserve">Activité 2 : Construit une fusée de paille. </w:t>
      </w:r>
    </w:p>
    <w:p w14:paraId="2E371EEC" w14:textId="7224180C" w:rsidR="00ED4E0E" w:rsidRDefault="00ED4E0E" w:rsidP="00ED4E0E">
      <w:pPr>
        <w:rPr>
          <w:sz w:val="28"/>
          <w:szCs w:val="28"/>
          <w:lang w:val="fr-CA"/>
        </w:rPr>
      </w:pPr>
      <w:r>
        <w:rPr>
          <w:sz w:val="28"/>
          <w:szCs w:val="28"/>
          <w:lang w:val="fr-CA"/>
        </w:rPr>
        <w:t xml:space="preserve">Construit une fusée de paille et modifie la conception pour voir comment les changements affectent la performance de ta fusée. La grandeur de la fusée, la forme des ailes, l’angle des ailes sont tous des choses que tu peux modifier, mais rappelle toi que tu peux seulement faire une modification à la fois. En modifiant une chose à la fois, tu peux faire des comparaisons à chaque fois que tu lances ta fusée.  Tu peux observer la trajectoire ou même le contrôle de la direction de la fusée. </w:t>
      </w:r>
    </w:p>
    <w:p w14:paraId="53FD9ACD" w14:textId="269B3AFA" w:rsidR="005A680C" w:rsidRDefault="005A680C" w:rsidP="00ED4E0E">
      <w:pPr>
        <w:rPr>
          <w:sz w:val="28"/>
          <w:szCs w:val="28"/>
          <w:lang w:val="fr-CA"/>
        </w:rPr>
      </w:pPr>
      <w:r>
        <w:rPr>
          <w:sz w:val="28"/>
          <w:szCs w:val="28"/>
          <w:lang w:val="fr-CA"/>
        </w:rPr>
        <w:t>Regarde cette vidéo qui va t’apprendre comment faire une fusée de paille étape par étape :</w:t>
      </w:r>
    </w:p>
    <w:p w14:paraId="225E57B0" w14:textId="77777777" w:rsidR="005A680C" w:rsidRPr="005A680C" w:rsidRDefault="0086527B" w:rsidP="005A680C">
      <w:pPr>
        <w:pStyle w:val="NormalWeb"/>
        <w:spacing w:before="0" w:beforeAutospacing="0" w:after="240" w:afterAutospacing="0"/>
        <w:textAlignment w:val="baseline"/>
        <w:rPr>
          <w:rFonts w:ascii="Georgia" w:hAnsi="Georgia"/>
          <w:lang w:val="fr-CA"/>
        </w:rPr>
      </w:pPr>
      <w:hyperlink r:id="rId15" w:history="1">
        <w:r w:rsidR="005A680C" w:rsidRPr="005A680C">
          <w:rPr>
            <w:rStyle w:val="Lienhypertexte"/>
            <w:rFonts w:ascii="Georgia" w:hAnsi="Georgia"/>
            <w:lang w:val="fr-CA"/>
          </w:rPr>
          <w:t>https://www.jpl.nasa.gov/edu/learn/project/make-a-straw-rocket/</w:t>
        </w:r>
      </w:hyperlink>
    </w:p>
    <w:p w14:paraId="2C3241B1" w14:textId="46B36F92" w:rsidR="005A680C" w:rsidRDefault="005A680C" w:rsidP="00ED4E0E">
      <w:pPr>
        <w:rPr>
          <w:sz w:val="28"/>
          <w:szCs w:val="28"/>
          <w:lang w:val="fr-CA"/>
        </w:rPr>
      </w:pPr>
      <w:r>
        <w:rPr>
          <w:sz w:val="28"/>
          <w:szCs w:val="28"/>
          <w:lang w:val="fr-CA"/>
        </w:rPr>
        <w:t xml:space="preserve">Concept du corps et les ailes de la fusée : ( Si tu n’as pas d’imprimante, dessine ta propre fusée avec un corps rectangulaire et des ailes triangulaires). </w:t>
      </w:r>
    </w:p>
    <w:p w14:paraId="6CCC1764" w14:textId="09354C04" w:rsidR="005A680C" w:rsidRDefault="005A680C" w:rsidP="00ED4E0E">
      <w:pPr>
        <w:rPr>
          <w:sz w:val="28"/>
          <w:szCs w:val="28"/>
          <w:lang w:val="fr-CA"/>
        </w:rPr>
      </w:pPr>
      <w:r>
        <w:rPr>
          <w:noProof/>
        </w:rPr>
        <w:drawing>
          <wp:anchor distT="0" distB="0" distL="114300" distR="114300" simplePos="0" relativeHeight="251663360" behindDoc="1" locked="0" layoutInCell="1" allowOverlap="1" wp14:anchorId="5CB1F584" wp14:editId="3224BCC9">
            <wp:simplePos x="0" y="0"/>
            <wp:positionH relativeFrom="page">
              <wp:posOffset>92075</wp:posOffset>
            </wp:positionH>
            <wp:positionV relativeFrom="paragraph">
              <wp:posOffset>334645</wp:posOffset>
            </wp:positionV>
            <wp:extent cx="7680512" cy="3505200"/>
            <wp:effectExtent l="0" t="0" r="0" b="0"/>
            <wp:wrapTight wrapText="bothSides">
              <wp:wrapPolygon edited="0">
                <wp:start x="0" y="0"/>
                <wp:lineTo x="0" y="21483"/>
                <wp:lineTo x="21537" y="21483"/>
                <wp:lineTo x="2153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680512" cy="3505200"/>
                    </a:xfrm>
                    <a:prstGeom prst="rect">
                      <a:avLst/>
                    </a:prstGeom>
                  </pic:spPr>
                </pic:pic>
              </a:graphicData>
            </a:graphic>
          </wp:anchor>
        </w:drawing>
      </w:r>
    </w:p>
    <w:p w14:paraId="6DBB85D5" w14:textId="2010C631" w:rsidR="005A680C" w:rsidRDefault="005A680C" w:rsidP="00ED4E0E">
      <w:pPr>
        <w:rPr>
          <w:sz w:val="28"/>
          <w:szCs w:val="28"/>
          <w:lang w:val="fr-CA"/>
        </w:rPr>
      </w:pPr>
      <w:r>
        <w:rPr>
          <w:sz w:val="28"/>
          <w:szCs w:val="28"/>
          <w:lang w:val="fr-CA"/>
        </w:rPr>
        <w:t xml:space="preserve"> </w:t>
      </w:r>
    </w:p>
    <w:p w14:paraId="3E901779" w14:textId="2573C6F4" w:rsidR="005A680C" w:rsidRDefault="00A24CAC" w:rsidP="00ED4E0E">
      <w:pPr>
        <w:rPr>
          <w:sz w:val="28"/>
          <w:szCs w:val="28"/>
          <w:lang w:val="fr-CA"/>
        </w:rPr>
      </w:pPr>
      <w:r>
        <w:rPr>
          <w:sz w:val="28"/>
          <w:szCs w:val="28"/>
          <w:lang w:val="fr-CA"/>
        </w:rPr>
        <w:lastRenderedPageBreak/>
        <w:t>Prend en note des distances de ta fusée dans ce tableau.</w:t>
      </w:r>
    </w:p>
    <w:tbl>
      <w:tblPr>
        <w:tblStyle w:val="Grilledutableau"/>
        <w:tblW w:w="10290" w:type="dxa"/>
        <w:tblBorders>
          <w:top w:val="single" w:sz="4" w:space="0" w:color="934BC9"/>
          <w:left w:val="single" w:sz="4" w:space="0" w:color="934BC9"/>
          <w:bottom w:val="single" w:sz="4" w:space="0" w:color="934BC9"/>
          <w:right w:val="single" w:sz="4" w:space="0" w:color="934BC9"/>
          <w:insideH w:val="single" w:sz="4" w:space="0" w:color="934BC9"/>
          <w:insideV w:val="single" w:sz="4" w:space="0" w:color="934BC9"/>
        </w:tblBorders>
        <w:tblLook w:val="04A0" w:firstRow="1" w:lastRow="0" w:firstColumn="1" w:lastColumn="0" w:noHBand="0" w:noVBand="1"/>
      </w:tblPr>
      <w:tblGrid>
        <w:gridCol w:w="1470"/>
        <w:gridCol w:w="1296"/>
        <w:gridCol w:w="1430"/>
        <w:gridCol w:w="1430"/>
        <w:gridCol w:w="1430"/>
        <w:gridCol w:w="1254"/>
        <w:gridCol w:w="1980"/>
      </w:tblGrid>
      <w:tr w:rsidR="00774A2D" w14:paraId="03A7CE66" w14:textId="77777777" w:rsidTr="00BF6CA8">
        <w:trPr>
          <w:trHeight w:val="768"/>
        </w:trPr>
        <w:tc>
          <w:tcPr>
            <w:tcW w:w="1470" w:type="dxa"/>
            <w:vMerge w:val="restart"/>
            <w:tcBorders>
              <w:top w:val="single" w:sz="4" w:space="0" w:color="934BC9"/>
              <w:left w:val="single" w:sz="4" w:space="0" w:color="934BC9"/>
              <w:bottom w:val="single" w:sz="4" w:space="0" w:color="FFFFFF" w:themeColor="background1"/>
              <w:right w:val="single" w:sz="4" w:space="0" w:color="FFFFFF" w:themeColor="background1"/>
            </w:tcBorders>
            <w:shd w:val="clear" w:color="auto" w:fill="934BC9"/>
          </w:tcPr>
          <w:p w14:paraId="57743CAA" w14:textId="28FBC13A" w:rsidR="00774A2D" w:rsidRDefault="00774A2D" w:rsidP="00ED4E0E">
            <w:pPr>
              <w:rPr>
                <w:sz w:val="28"/>
                <w:szCs w:val="28"/>
                <w:lang w:val="fr-CA"/>
              </w:rPr>
            </w:pPr>
            <w:r w:rsidRPr="00BF6CA8">
              <w:rPr>
                <w:color w:val="FFFFFF" w:themeColor="background1"/>
                <w:sz w:val="28"/>
                <w:szCs w:val="28"/>
                <w:lang w:val="fr-CA"/>
              </w:rPr>
              <w:t>Grandeur du nez de</w:t>
            </w:r>
            <w:r w:rsidR="00BF6CA8" w:rsidRPr="00BF6CA8">
              <w:rPr>
                <w:color w:val="FFFFFF" w:themeColor="background1"/>
                <w:sz w:val="28"/>
                <w:szCs w:val="28"/>
                <w:lang w:val="fr-CA"/>
              </w:rPr>
              <w:t xml:space="preserve"> la fusée (en cm)</w:t>
            </w:r>
          </w:p>
        </w:tc>
        <w:tc>
          <w:tcPr>
            <w:tcW w:w="6840" w:type="dxa"/>
            <w:gridSpan w:val="5"/>
            <w:tcBorders>
              <w:top w:val="single" w:sz="4" w:space="0" w:color="934BC9"/>
              <w:left w:val="single" w:sz="4" w:space="0" w:color="FFFFFF" w:themeColor="background1"/>
              <w:bottom w:val="single" w:sz="4" w:space="0" w:color="FFFFFF" w:themeColor="background1"/>
              <w:right w:val="single" w:sz="4" w:space="0" w:color="FFFFFF" w:themeColor="background1"/>
            </w:tcBorders>
            <w:shd w:val="clear" w:color="auto" w:fill="934BC9"/>
          </w:tcPr>
          <w:p w14:paraId="25B898A1" w14:textId="68D9070B" w:rsidR="00774A2D" w:rsidRPr="00BF6CA8" w:rsidRDefault="00BF6CA8" w:rsidP="00BF6CA8">
            <w:pPr>
              <w:jc w:val="center"/>
              <w:rPr>
                <w:color w:val="FFFFFF" w:themeColor="background1"/>
                <w:sz w:val="28"/>
                <w:szCs w:val="28"/>
                <w:lang w:val="fr-CA"/>
              </w:rPr>
            </w:pPr>
            <w:r w:rsidRPr="00BF6CA8">
              <w:rPr>
                <w:color w:val="FFFFFF" w:themeColor="background1"/>
                <w:sz w:val="28"/>
                <w:szCs w:val="28"/>
                <w:lang w:val="fr-CA"/>
              </w:rPr>
              <w:t>Distance parcourue</w:t>
            </w:r>
          </w:p>
        </w:tc>
        <w:tc>
          <w:tcPr>
            <w:tcW w:w="1980" w:type="dxa"/>
            <w:vMerge w:val="restart"/>
            <w:tcBorders>
              <w:top w:val="single" w:sz="4" w:space="0" w:color="934BC9"/>
              <w:left w:val="single" w:sz="4" w:space="0" w:color="FFFFFF" w:themeColor="background1"/>
              <w:bottom w:val="single" w:sz="4" w:space="0" w:color="FFFFFF" w:themeColor="background1"/>
              <w:right w:val="single" w:sz="4" w:space="0" w:color="934BC9"/>
            </w:tcBorders>
            <w:shd w:val="clear" w:color="auto" w:fill="934BC9"/>
          </w:tcPr>
          <w:p w14:paraId="4CDADEF2" w14:textId="634A3F43" w:rsidR="00774A2D" w:rsidRPr="00BF6CA8" w:rsidRDefault="00BF6CA8" w:rsidP="00BF6CA8">
            <w:pPr>
              <w:jc w:val="center"/>
              <w:rPr>
                <w:color w:val="FFFFFF" w:themeColor="background1"/>
                <w:sz w:val="28"/>
                <w:szCs w:val="28"/>
                <w:lang w:val="fr-CA"/>
              </w:rPr>
            </w:pPr>
            <w:r w:rsidRPr="00BF6CA8">
              <w:rPr>
                <w:color w:val="FFFFFF" w:themeColor="background1"/>
                <w:sz w:val="28"/>
                <w:szCs w:val="28"/>
                <w:lang w:val="fr-CA"/>
              </w:rPr>
              <w:t>Notes</w:t>
            </w:r>
          </w:p>
        </w:tc>
      </w:tr>
      <w:tr w:rsidR="00BF6CA8" w14:paraId="584DB651" w14:textId="77777777" w:rsidTr="00BF6CA8">
        <w:trPr>
          <w:trHeight w:val="742"/>
        </w:trPr>
        <w:tc>
          <w:tcPr>
            <w:tcW w:w="1470" w:type="dxa"/>
            <w:vMerge/>
            <w:tcBorders>
              <w:top w:val="single" w:sz="4" w:space="0" w:color="FFFFFF" w:themeColor="background1"/>
              <w:right w:val="single" w:sz="4" w:space="0" w:color="FFFFFF" w:themeColor="background1"/>
            </w:tcBorders>
          </w:tcPr>
          <w:p w14:paraId="57A5C26B" w14:textId="77777777" w:rsidR="00774A2D" w:rsidRDefault="00774A2D" w:rsidP="00ED4E0E">
            <w:pPr>
              <w:rPr>
                <w:sz w:val="28"/>
                <w:szCs w:val="28"/>
                <w:lang w:val="fr-CA"/>
              </w:rPr>
            </w:pPr>
          </w:p>
        </w:tc>
        <w:tc>
          <w:tcPr>
            <w:tcW w:w="1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34BC9"/>
          </w:tcPr>
          <w:p w14:paraId="0D2078E3" w14:textId="48FDF638" w:rsidR="00774A2D" w:rsidRPr="00BF6CA8" w:rsidRDefault="00BF6CA8" w:rsidP="00BF6CA8">
            <w:pPr>
              <w:jc w:val="center"/>
              <w:rPr>
                <w:color w:val="FFFFFF" w:themeColor="background1"/>
                <w:sz w:val="28"/>
                <w:szCs w:val="28"/>
                <w:lang w:val="fr-CA"/>
              </w:rPr>
            </w:pPr>
            <w:r w:rsidRPr="00BF6CA8">
              <w:rPr>
                <w:color w:val="FFFFFF" w:themeColor="background1"/>
                <w:sz w:val="28"/>
                <w:szCs w:val="28"/>
                <w:lang w:val="fr-CA"/>
              </w:rPr>
              <w:t>Essai 1</w:t>
            </w:r>
          </w:p>
        </w:tc>
        <w:tc>
          <w:tcPr>
            <w:tcW w:w="1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34BC9"/>
          </w:tcPr>
          <w:p w14:paraId="31CA532A" w14:textId="5E187F4B" w:rsidR="00774A2D" w:rsidRPr="00BF6CA8" w:rsidRDefault="00BF6CA8" w:rsidP="00BF6CA8">
            <w:pPr>
              <w:jc w:val="center"/>
              <w:rPr>
                <w:color w:val="FFFFFF" w:themeColor="background1"/>
                <w:sz w:val="28"/>
                <w:szCs w:val="28"/>
                <w:lang w:val="fr-CA"/>
              </w:rPr>
            </w:pPr>
            <w:r w:rsidRPr="00BF6CA8">
              <w:rPr>
                <w:color w:val="FFFFFF" w:themeColor="background1"/>
                <w:sz w:val="28"/>
                <w:szCs w:val="28"/>
                <w:lang w:val="fr-CA"/>
              </w:rPr>
              <w:t>Essai 2</w:t>
            </w:r>
          </w:p>
        </w:tc>
        <w:tc>
          <w:tcPr>
            <w:tcW w:w="1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34BC9"/>
          </w:tcPr>
          <w:p w14:paraId="39E53CAA" w14:textId="5100B32C" w:rsidR="00774A2D" w:rsidRPr="00BF6CA8" w:rsidRDefault="00BF6CA8" w:rsidP="00BF6CA8">
            <w:pPr>
              <w:jc w:val="center"/>
              <w:rPr>
                <w:color w:val="FFFFFF" w:themeColor="background1"/>
                <w:sz w:val="28"/>
                <w:szCs w:val="28"/>
                <w:lang w:val="fr-CA"/>
              </w:rPr>
            </w:pPr>
            <w:r w:rsidRPr="00BF6CA8">
              <w:rPr>
                <w:color w:val="FFFFFF" w:themeColor="background1"/>
                <w:sz w:val="28"/>
                <w:szCs w:val="28"/>
                <w:lang w:val="fr-CA"/>
              </w:rPr>
              <w:t>Essai 3</w:t>
            </w:r>
          </w:p>
        </w:tc>
        <w:tc>
          <w:tcPr>
            <w:tcW w:w="1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34BC9"/>
          </w:tcPr>
          <w:p w14:paraId="2A550766" w14:textId="0CF8A5BF" w:rsidR="00774A2D" w:rsidRPr="00BF6CA8" w:rsidRDefault="00BF6CA8" w:rsidP="00BF6CA8">
            <w:pPr>
              <w:jc w:val="center"/>
              <w:rPr>
                <w:color w:val="FFFFFF" w:themeColor="background1"/>
                <w:sz w:val="28"/>
                <w:szCs w:val="28"/>
                <w:lang w:val="fr-CA"/>
              </w:rPr>
            </w:pPr>
            <w:r w:rsidRPr="00BF6CA8">
              <w:rPr>
                <w:color w:val="FFFFFF" w:themeColor="background1"/>
                <w:sz w:val="28"/>
                <w:szCs w:val="28"/>
                <w:lang w:val="fr-CA"/>
              </w:rPr>
              <w:t>Essai 4</w:t>
            </w:r>
          </w:p>
        </w:tc>
        <w:tc>
          <w:tcPr>
            <w:tcW w:w="1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34BC9"/>
          </w:tcPr>
          <w:p w14:paraId="41DCFCEC" w14:textId="4CA86131" w:rsidR="00774A2D" w:rsidRPr="00BF6CA8" w:rsidRDefault="00BF6CA8" w:rsidP="00BF6CA8">
            <w:pPr>
              <w:jc w:val="center"/>
              <w:rPr>
                <w:color w:val="FFFFFF" w:themeColor="background1"/>
                <w:sz w:val="28"/>
                <w:szCs w:val="28"/>
                <w:lang w:val="fr-CA"/>
              </w:rPr>
            </w:pPr>
            <w:r w:rsidRPr="00BF6CA8">
              <w:rPr>
                <w:color w:val="FFFFFF" w:themeColor="background1"/>
                <w:sz w:val="28"/>
                <w:szCs w:val="28"/>
                <w:lang w:val="fr-CA"/>
              </w:rPr>
              <w:t>Essai 5</w:t>
            </w:r>
          </w:p>
        </w:tc>
        <w:tc>
          <w:tcPr>
            <w:tcW w:w="1980" w:type="dxa"/>
            <w:vMerge/>
            <w:tcBorders>
              <w:top w:val="single" w:sz="4" w:space="0" w:color="FFFFFF" w:themeColor="background1"/>
              <w:left w:val="single" w:sz="4" w:space="0" w:color="FFFFFF" w:themeColor="background1"/>
              <w:bottom w:val="single" w:sz="4" w:space="0" w:color="FFFFFF" w:themeColor="background1"/>
              <w:right w:val="single" w:sz="4" w:space="0" w:color="934BC9"/>
            </w:tcBorders>
          </w:tcPr>
          <w:p w14:paraId="1B098C07" w14:textId="35C42C1C" w:rsidR="00774A2D" w:rsidRPr="00BF6CA8" w:rsidRDefault="00774A2D" w:rsidP="00BF6CA8">
            <w:pPr>
              <w:jc w:val="center"/>
              <w:rPr>
                <w:color w:val="FFFFFF" w:themeColor="background1"/>
                <w:sz w:val="28"/>
                <w:szCs w:val="28"/>
                <w:lang w:val="fr-CA"/>
              </w:rPr>
            </w:pPr>
          </w:p>
        </w:tc>
      </w:tr>
      <w:tr w:rsidR="00BF6CA8" w14:paraId="4571B3D4" w14:textId="77777777" w:rsidTr="00BF6CA8">
        <w:trPr>
          <w:trHeight w:val="1742"/>
        </w:trPr>
        <w:tc>
          <w:tcPr>
            <w:tcW w:w="1470" w:type="dxa"/>
          </w:tcPr>
          <w:p w14:paraId="38583018" w14:textId="77777777" w:rsidR="00774A2D" w:rsidRDefault="00774A2D" w:rsidP="00ED4E0E">
            <w:pPr>
              <w:rPr>
                <w:sz w:val="28"/>
                <w:szCs w:val="28"/>
                <w:lang w:val="fr-CA"/>
              </w:rPr>
            </w:pPr>
          </w:p>
        </w:tc>
        <w:tc>
          <w:tcPr>
            <w:tcW w:w="1296" w:type="dxa"/>
            <w:tcBorders>
              <w:top w:val="single" w:sz="4" w:space="0" w:color="FFFFFF" w:themeColor="background1"/>
            </w:tcBorders>
          </w:tcPr>
          <w:p w14:paraId="2A39ED6D" w14:textId="77777777" w:rsidR="00774A2D" w:rsidRDefault="00774A2D" w:rsidP="00ED4E0E">
            <w:pPr>
              <w:rPr>
                <w:sz w:val="28"/>
                <w:szCs w:val="28"/>
                <w:lang w:val="fr-CA"/>
              </w:rPr>
            </w:pPr>
          </w:p>
        </w:tc>
        <w:tc>
          <w:tcPr>
            <w:tcW w:w="1430" w:type="dxa"/>
            <w:tcBorders>
              <w:top w:val="single" w:sz="4" w:space="0" w:color="FFFFFF" w:themeColor="background1"/>
            </w:tcBorders>
          </w:tcPr>
          <w:p w14:paraId="0B5626DF" w14:textId="77777777" w:rsidR="00774A2D" w:rsidRDefault="00774A2D" w:rsidP="00ED4E0E">
            <w:pPr>
              <w:rPr>
                <w:sz w:val="28"/>
                <w:szCs w:val="28"/>
                <w:lang w:val="fr-CA"/>
              </w:rPr>
            </w:pPr>
          </w:p>
        </w:tc>
        <w:tc>
          <w:tcPr>
            <w:tcW w:w="1430" w:type="dxa"/>
            <w:tcBorders>
              <w:top w:val="single" w:sz="4" w:space="0" w:color="FFFFFF" w:themeColor="background1"/>
            </w:tcBorders>
          </w:tcPr>
          <w:p w14:paraId="031DFC4D" w14:textId="77777777" w:rsidR="00774A2D" w:rsidRDefault="00774A2D" w:rsidP="00ED4E0E">
            <w:pPr>
              <w:rPr>
                <w:sz w:val="28"/>
                <w:szCs w:val="28"/>
                <w:lang w:val="fr-CA"/>
              </w:rPr>
            </w:pPr>
          </w:p>
        </w:tc>
        <w:tc>
          <w:tcPr>
            <w:tcW w:w="1430" w:type="dxa"/>
            <w:tcBorders>
              <w:top w:val="single" w:sz="4" w:space="0" w:color="FFFFFF" w:themeColor="background1"/>
            </w:tcBorders>
          </w:tcPr>
          <w:p w14:paraId="3064CDCC" w14:textId="77777777" w:rsidR="00774A2D" w:rsidRDefault="00774A2D" w:rsidP="00ED4E0E">
            <w:pPr>
              <w:rPr>
                <w:sz w:val="28"/>
                <w:szCs w:val="28"/>
                <w:lang w:val="fr-CA"/>
              </w:rPr>
            </w:pPr>
          </w:p>
        </w:tc>
        <w:tc>
          <w:tcPr>
            <w:tcW w:w="1253" w:type="dxa"/>
            <w:tcBorders>
              <w:top w:val="single" w:sz="4" w:space="0" w:color="FFFFFF" w:themeColor="background1"/>
            </w:tcBorders>
          </w:tcPr>
          <w:p w14:paraId="03D1D66A" w14:textId="77777777" w:rsidR="00774A2D" w:rsidRDefault="00774A2D" w:rsidP="00ED4E0E">
            <w:pPr>
              <w:rPr>
                <w:sz w:val="28"/>
                <w:szCs w:val="28"/>
                <w:lang w:val="fr-CA"/>
              </w:rPr>
            </w:pPr>
          </w:p>
        </w:tc>
        <w:tc>
          <w:tcPr>
            <w:tcW w:w="1980" w:type="dxa"/>
            <w:tcBorders>
              <w:top w:val="single" w:sz="4" w:space="0" w:color="FFFFFF" w:themeColor="background1"/>
            </w:tcBorders>
          </w:tcPr>
          <w:p w14:paraId="2637CAF4" w14:textId="55DFBFE7" w:rsidR="00774A2D" w:rsidRDefault="00774A2D" w:rsidP="00ED4E0E">
            <w:pPr>
              <w:rPr>
                <w:sz w:val="28"/>
                <w:szCs w:val="28"/>
                <w:lang w:val="fr-CA"/>
              </w:rPr>
            </w:pPr>
          </w:p>
        </w:tc>
      </w:tr>
      <w:tr w:rsidR="00BF6CA8" w14:paraId="23BD8CAB" w14:textId="77777777" w:rsidTr="00BF6CA8">
        <w:trPr>
          <w:trHeight w:val="1670"/>
        </w:trPr>
        <w:tc>
          <w:tcPr>
            <w:tcW w:w="1470" w:type="dxa"/>
          </w:tcPr>
          <w:p w14:paraId="360CA6E8" w14:textId="77777777" w:rsidR="00774A2D" w:rsidRDefault="00774A2D" w:rsidP="00ED4E0E">
            <w:pPr>
              <w:rPr>
                <w:sz w:val="28"/>
                <w:szCs w:val="28"/>
                <w:lang w:val="fr-CA"/>
              </w:rPr>
            </w:pPr>
          </w:p>
        </w:tc>
        <w:tc>
          <w:tcPr>
            <w:tcW w:w="1296" w:type="dxa"/>
          </w:tcPr>
          <w:p w14:paraId="1E6BD26C" w14:textId="77777777" w:rsidR="00774A2D" w:rsidRDefault="00774A2D" w:rsidP="00ED4E0E">
            <w:pPr>
              <w:rPr>
                <w:sz w:val="28"/>
                <w:szCs w:val="28"/>
                <w:lang w:val="fr-CA"/>
              </w:rPr>
            </w:pPr>
          </w:p>
        </w:tc>
        <w:tc>
          <w:tcPr>
            <w:tcW w:w="1430" w:type="dxa"/>
          </w:tcPr>
          <w:p w14:paraId="29743F4B" w14:textId="77777777" w:rsidR="00774A2D" w:rsidRDefault="00774A2D" w:rsidP="00ED4E0E">
            <w:pPr>
              <w:rPr>
                <w:sz w:val="28"/>
                <w:szCs w:val="28"/>
                <w:lang w:val="fr-CA"/>
              </w:rPr>
            </w:pPr>
          </w:p>
        </w:tc>
        <w:tc>
          <w:tcPr>
            <w:tcW w:w="1430" w:type="dxa"/>
          </w:tcPr>
          <w:p w14:paraId="6BACF3B7" w14:textId="77777777" w:rsidR="00774A2D" w:rsidRDefault="00774A2D" w:rsidP="00ED4E0E">
            <w:pPr>
              <w:rPr>
                <w:sz w:val="28"/>
                <w:szCs w:val="28"/>
                <w:lang w:val="fr-CA"/>
              </w:rPr>
            </w:pPr>
          </w:p>
        </w:tc>
        <w:tc>
          <w:tcPr>
            <w:tcW w:w="1430" w:type="dxa"/>
          </w:tcPr>
          <w:p w14:paraId="650E9AA8" w14:textId="77777777" w:rsidR="00774A2D" w:rsidRDefault="00774A2D" w:rsidP="00ED4E0E">
            <w:pPr>
              <w:rPr>
                <w:sz w:val="28"/>
                <w:szCs w:val="28"/>
                <w:lang w:val="fr-CA"/>
              </w:rPr>
            </w:pPr>
          </w:p>
        </w:tc>
        <w:tc>
          <w:tcPr>
            <w:tcW w:w="1253" w:type="dxa"/>
          </w:tcPr>
          <w:p w14:paraId="48E48B89" w14:textId="77777777" w:rsidR="00774A2D" w:rsidRDefault="00774A2D" w:rsidP="00ED4E0E">
            <w:pPr>
              <w:rPr>
                <w:sz w:val="28"/>
                <w:szCs w:val="28"/>
                <w:lang w:val="fr-CA"/>
              </w:rPr>
            </w:pPr>
          </w:p>
        </w:tc>
        <w:tc>
          <w:tcPr>
            <w:tcW w:w="1980" w:type="dxa"/>
          </w:tcPr>
          <w:p w14:paraId="7C4FFD83" w14:textId="241B5DA7" w:rsidR="00774A2D" w:rsidRDefault="00774A2D" w:rsidP="00ED4E0E">
            <w:pPr>
              <w:rPr>
                <w:sz w:val="28"/>
                <w:szCs w:val="28"/>
                <w:lang w:val="fr-CA"/>
              </w:rPr>
            </w:pPr>
          </w:p>
        </w:tc>
      </w:tr>
      <w:tr w:rsidR="00BF6CA8" w14:paraId="035BF803" w14:textId="77777777" w:rsidTr="00BF6CA8">
        <w:trPr>
          <w:trHeight w:val="1670"/>
        </w:trPr>
        <w:tc>
          <w:tcPr>
            <w:tcW w:w="1470" w:type="dxa"/>
          </w:tcPr>
          <w:p w14:paraId="39CA3C2F" w14:textId="77777777" w:rsidR="00774A2D" w:rsidRDefault="00774A2D" w:rsidP="00ED4E0E">
            <w:pPr>
              <w:rPr>
                <w:sz w:val="28"/>
                <w:szCs w:val="28"/>
                <w:lang w:val="fr-CA"/>
              </w:rPr>
            </w:pPr>
          </w:p>
        </w:tc>
        <w:tc>
          <w:tcPr>
            <w:tcW w:w="1296" w:type="dxa"/>
          </w:tcPr>
          <w:p w14:paraId="1E73BC88" w14:textId="77777777" w:rsidR="00774A2D" w:rsidRDefault="00774A2D" w:rsidP="00ED4E0E">
            <w:pPr>
              <w:rPr>
                <w:sz w:val="28"/>
                <w:szCs w:val="28"/>
                <w:lang w:val="fr-CA"/>
              </w:rPr>
            </w:pPr>
          </w:p>
        </w:tc>
        <w:tc>
          <w:tcPr>
            <w:tcW w:w="1430" w:type="dxa"/>
          </w:tcPr>
          <w:p w14:paraId="59145EA2" w14:textId="77777777" w:rsidR="00774A2D" w:rsidRDefault="00774A2D" w:rsidP="00ED4E0E">
            <w:pPr>
              <w:rPr>
                <w:sz w:val="28"/>
                <w:szCs w:val="28"/>
                <w:lang w:val="fr-CA"/>
              </w:rPr>
            </w:pPr>
          </w:p>
        </w:tc>
        <w:tc>
          <w:tcPr>
            <w:tcW w:w="1430" w:type="dxa"/>
          </w:tcPr>
          <w:p w14:paraId="7D7F53A6" w14:textId="77777777" w:rsidR="00774A2D" w:rsidRDefault="00774A2D" w:rsidP="00ED4E0E">
            <w:pPr>
              <w:rPr>
                <w:sz w:val="28"/>
                <w:szCs w:val="28"/>
                <w:lang w:val="fr-CA"/>
              </w:rPr>
            </w:pPr>
          </w:p>
        </w:tc>
        <w:tc>
          <w:tcPr>
            <w:tcW w:w="1430" w:type="dxa"/>
          </w:tcPr>
          <w:p w14:paraId="18B90F9A" w14:textId="77777777" w:rsidR="00774A2D" w:rsidRDefault="00774A2D" w:rsidP="00ED4E0E">
            <w:pPr>
              <w:rPr>
                <w:sz w:val="28"/>
                <w:szCs w:val="28"/>
                <w:lang w:val="fr-CA"/>
              </w:rPr>
            </w:pPr>
          </w:p>
        </w:tc>
        <w:tc>
          <w:tcPr>
            <w:tcW w:w="1253" w:type="dxa"/>
          </w:tcPr>
          <w:p w14:paraId="167B29AF" w14:textId="77777777" w:rsidR="00774A2D" w:rsidRDefault="00774A2D" w:rsidP="00ED4E0E">
            <w:pPr>
              <w:rPr>
                <w:sz w:val="28"/>
                <w:szCs w:val="28"/>
                <w:lang w:val="fr-CA"/>
              </w:rPr>
            </w:pPr>
          </w:p>
        </w:tc>
        <w:tc>
          <w:tcPr>
            <w:tcW w:w="1980" w:type="dxa"/>
          </w:tcPr>
          <w:p w14:paraId="0E984A02" w14:textId="02C9E5A2" w:rsidR="00774A2D" w:rsidRDefault="00774A2D" w:rsidP="00ED4E0E">
            <w:pPr>
              <w:rPr>
                <w:sz w:val="28"/>
                <w:szCs w:val="28"/>
                <w:lang w:val="fr-CA"/>
              </w:rPr>
            </w:pPr>
          </w:p>
        </w:tc>
      </w:tr>
      <w:tr w:rsidR="00BF6CA8" w14:paraId="3F65A87F" w14:textId="77777777" w:rsidTr="00BF6CA8">
        <w:trPr>
          <w:trHeight w:val="1742"/>
        </w:trPr>
        <w:tc>
          <w:tcPr>
            <w:tcW w:w="1470" w:type="dxa"/>
          </w:tcPr>
          <w:p w14:paraId="7A4630ED" w14:textId="77777777" w:rsidR="00774A2D" w:rsidRDefault="00774A2D" w:rsidP="00ED4E0E">
            <w:pPr>
              <w:rPr>
                <w:sz w:val="28"/>
                <w:szCs w:val="28"/>
                <w:lang w:val="fr-CA"/>
              </w:rPr>
            </w:pPr>
          </w:p>
        </w:tc>
        <w:tc>
          <w:tcPr>
            <w:tcW w:w="1296" w:type="dxa"/>
          </w:tcPr>
          <w:p w14:paraId="71CFE9E2" w14:textId="77777777" w:rsidR="00774A2D" w:rsidRDefault="00774A2D" w:rsidP="00ED4E0E">
            <w:pPr>
              <w:rPr>
                <w:sz w:val="28"/>
                <w:szCs w:val="28"/>
                <w:lang w:val="fr-CA"/>
              </w:rPr>
            </w:pPr>
          </w:p>
        </w:tc>
        <w:tc>
          <w:tcPr>
            <w:tcW w:w="1430" w:type="dxa"/>
          </w:tcPr>
          <w:p w14:paraId="504C719F" w14:textId="77777777" w:rsidR="00774A2D" w:rsidRDefault="00774A2D" w:rsidP="00ED4E0E">
            <w:pPr>
              <w:rPr>
                <w:sz w:val="28"/>
                <w:szCs w:val="28"/>
                <w:lang w:val="fr-CA"/>
              </w:rPr>
            </w:pPr>
          </w:p>
        </w:tc>
        <w:tc>
          <w:tcPr>
            <w:tcW w:w="1430" w:type="dxa"/>
          </w:tcPr>
          <w:p w14:paraId="1FAFB79B" w14:textId="77777777" w:rsidR="00774A2D" w:rsidRDefault="00774A2D" w:rsidP="00ED4E0E">
            <w:pPr>
              <w:rPr>
                <w:sz w:val="28"/>
                <w:szCs w:val="28"/>
                <w:lang w:val="fr-CA"/>
              </w:rPr>
            </w:pPr>
          </w:p>
        </w:tc>
        <w:tc>
          <w:tcPr>
            <w:tcW w:w="1430" w:type="dxa"/>
          </w:tcPr>
          <w:p w14:paraId="33237CCB" w14:textId="77777777" w:rsidR="00774A2D" w:rsidRDefault="00774A2D" w:rsidP="00ED4E0E">
            <w:pPr>
              <w:rPr>
                <w:sz w:val="28"/>
                <w:szCs w:val="28"/>
                <w:lang w:val="fr-CA"/>
              </w:rPr>
            </w:pPr>
          </w:p>
        </w:tc>
        <w:tc>
          <w:tcPr>
            <w:tcW w:w="1253" w:type="dxa"/>
          </w:tcPr>
          <w:p w14:paraId="6925933C" w14:textId="77777777" w:rsidR="00774A2D" w:rsidRDefault="00774A2D" w:rsidP="00ED4E0E">
            <w:pPr>
              <w:rPr>
                <w:sz w:val="28"/>
                <w:szCs w:val="28"/>
                <w:lang w:val="fr-CA"/>
              </w:rPr>
            </w:pPr>
          </w:p>
        </w:tc>
        <w:tc>
          <w:tcPr>
            <w:tcW w:w="1980" w:type="dxa"/>
          </w:tcPr>
          <w:p w14:paraId="73773629" w14:textId="0DFACA0A" w:rsidR="00774A2D" w:rsidRDefault="00774A2D" w:rsidP="00ED4E0E">
            <w:pPr>
              <w:rPr>
                <w:sz w:val="28"/>
                <w:szCs w:val="28"/>
                <w:lang w:val="fr-CA"/>
              </w:rPr>
            </w:pPr>
          </w:p>
        </w:tc>
      </w:tr>
      <w:tr w:rsidR="00BF6CA8" w14:paraId="6B4119C1" w14:textId="77777777" w:rsidTr="00BF6CA8">
        <w:trPr>
          <w:trHeight w:val="1670"/>
        </w:trPr>
        <w:tc>
          <w:tcPr>
            <w:tcW w:w="1470" w:type="dxa"/>
          </w:tcPr>
          <w:p w14:paraId="39FDF5AA" w14:textId="77777777" w:rsidR="00774A2D" w:rsidRDefault="00774A2D" w:rsidP="00ED4E0E">
            <w:pPr>
              <w:rPr>
                <w:sz w:val="28"/>
                <w:szCs w:val="28"/>
                <w:lang w:val="fr-CA"/>
              </w:rPr>
            </w:pPr>
          </w:p>
        </w:tc>
        <w:tc>
          <w:tcPr>
            <w:tcW w:w="1296" w:type="dxa"/>
          </w:tcPr>
          <w:p w14:paraId="5EC65951" w14:textId="77777777" w:rsidR="00774A2D" w:rsidRDefault="00774A2D" w:rsidP="00ED4E0E">
            <w:pPr>
              <w:rPr>
                <w:sz w:val="28"/>
                <w:szCs w:val="28"/>
                <w:lang w:val="fr-CA"/>
              </w:rPr>
            </w:pPr>
          </w:p>
        </w:tc>
        <w:tc>
          <w:tcPr>
            <w:tcW w:w="1430" w:type="dxa"/>
          </w:tcPr>
          <w:p w14:paraId="7A5D5B1A" w14:textId="77777777" w:rsidR="00774A2D" w:rsidRDefault="00774A2D" w:rsidP="00ED4E0E">
            <w:pPr>
              <w:rPr>
                <w:sz w:val="28"/>
                <w:szCs w:val="28"/>
                <w:lang w:val="fr-CA"/>
              </w:rPr>
            </w:pPr>
          </w:p>
        </w:tc>
        <w:tc>
          <w:tcPr>
            <w:tcW w:w="1430" w:type="dxa"/>
          </w:tcPr>
          <w:p w14:paraId="6A7CFD1D" w14:textId="77777777" w:rsidR="00774A2D" w:rsidRDefault="00774A2D" w:rsidP="00ED4E0E">
            <w:pPr>
              <w:rPr>
                <w:sz w:val="28"/>
                <w:szCs w:val="28"/>
                <w:lang w:val="fr-CA"/>
              </w:rPr>
            </w:pPr>
          </w:p>
        </w:tc>
        <w:tc>
          <w:tcPr>
            <w:tcW w:w="1430" w:type="dxa"/>
          </w:tcPr>
          <w:p w14:paraId="5807275D" w14:textId="77777777" w:rsidR="00774A2D" w:rsidRDefault="00774A2D" w:rsidP="00ED4E0E">
            <w:pPr>
              <w:rPr>
                <w:sz w:val="28"/>
                <w:szCs w:val="28"/>
                <w:lang w:val="fr-CA"/>
              </w:rPr>
            </w:pPr>
          </w:p>
        </w:tc>
        <w:tc>
          <w:tcPr>
            <w:tcW w:w="1253" w:type="dxa"/>
          </w:tcPr>
          <w:p w14:paraId="2A6FF498" w14:textId="77777777" w:rsidR="00774A2D" w:rsidRDefault="00774A2D" w:rsidP="00ED4E0E">
            <w:pPr>
              <w:rPr>
                <w:sz w:val="28"/>
                <w:szCs w:val="28"/>
                <w:lang w:val="fr-CA"/>
              </w:rPr>
            </w:pPr>
          </w:p>
        </w:tc>
        <w:tc>
          <w:tcPr>
            <w:tcW w:w="1980" w:type="dxa"/>
          </w:tcPr>
          <w:p w14:paraId="257DEEDB" w14:textId="618E4813" w:rsidR="00774A2D" w:rsidRDefault="00774A2D" w:rsidP="00ED4E0E">
            <w:pPr>
              <w:rPr>
                <w:sz w:val="28"/>
                <w:szCs w:val="28"/>
                <w:lang w:val="fr-CA"/>
              </w:rPr>
            </w:pPr>
          </w:p>
        </w:tc>
      </w:tr>
      <w:tr w:rsidR="00BF6CA8" w14:paraId="60577E9D" w14:textId="77777777" w:rsidTr="00BF6CA8">
        <w:trPr>
          <w:trHeight w:val="1670"/>
        </w:trPr>
        <w:tc>
          <w:tcPr>
            <w:tcW w:w="1470" w:type="dxa"/>
          </w:tcPr>
          <w:p w14:paraId="3B85E4EB" w14:textId="77777777" w:rsidR="00774A2D" w:rsidRDefault="00774A2D" w:rsidP="00ED4E0E">
            <w:pPr>
              <w:rPr>
                <w:sz w:val="28"/>
                <w:szCs w:val="28"/>
                <w:lang w:val="fr-CA"/>
              </w:rPr>
            </w:pPr>
          </w:p>
        </w:tc>
        <w:tc>
          <w:tcPr>
            <w:tcW w:w="1296" w:type="dxa"/>
          </w:tcPr>
          <w:p w14:paraId="1AABE31D" w14:textId="77777777" w:rsidR="00774A2D" w:rsidRDefault="00774A2D" w:rsidP="00ED4E0E">
            <w:pPr>
              <w:rPr>
                <w:sz w:val="28"/>
                <w:szCs w:val="28"/>
                <w:lang w:val="fr-CA"/>
              </w:rPr>
            </w:pPr>
          </w:p>
        </w:tc>
        <w:tc>
          <w:tcPr>
            <w:tcW w:w="1430" w:type="dxa"/>
          </w:tcPr>
          <w:p w14:paraId="4F349DE9" w14:textId="77777777" w:rsidR="00774A2D" w:rsidRDefault="00774A2D" w:rsidP="00ED4E0E">
            <w:pPr>
              <w:rPr>
                <w:sz w:val="28"/>
                <w:szCs w:val="28"/>
                <w:lang w:val="fr-CA"/>
              </w:rPr>
            </w:pPr>
          </w:p>
        </w:tc>
        <w:tc>
          <w:tcPr>
            <w:tcW w:w="1430" w:type="dxa"/>
          </w:tcPr>
          <w:p w14:paraId="309ACD56" w14:textId="77777777" w:rsidR="00774A2D" w:rsidRDefault="00774A2D" w:rsidP="00ED4E0E">
            <w:pPr>
              <w:rPr>
                <w:sz w:val="28"/>
                <w:szCs w:val="28"/>
                <w:lang w:val="fr-CA"/>
              </w:rPr>
            </w:pPr>
          </w:p>
        </w:tc>
        <w:tc>
          <w:tcPr>
            <w:tcW w:w="1430" w:type="dxa"/>
          </w:tcPr>
          <w:p w14:paraId="3DC41FFA" w14:textId="77777777" w:rsidR="00774A2D" w:rsidRDefault="00774A2D" w:rsidP="00ED4E0E">
            <w:pPr>
              <w:rPr>
                <w:sz w:val="28"/>
                <w:szCs w:val="28"/>
                <w:lang w:val="fr-CA"/>
              </w:rPr>
            </w:pPr>
          </w:p>
        </w:tc>
        <w:tc>
          <w:tcPr>
            <w:tcW w:w="1253" w:type="dxa"/>
          </w:tcPr>
          <w:p w14:paraId="42CC4655" w14:textId="77777777" w:rsidR="00774A2D" w:rsidRDefault="00774A2D" w:rsidP="00ED4E0E">
            <w:pPr>
              <w:rPr>
                <w:sz w:val="28"/>
                <w:szCs w:val="28"/>
                <w:lang w:val="fr-CA"/>
              </w:rPr>
            </w:pPr>
          </w:p>
        </w:tc>
        <w:tc>
          <w:tcPr>
            <w:tcW w:w="1980" w:type="dxa"/>
          </w:tcPr>
          <w:p w14:paraId="280B9B74" w14:textId="24073014" w:rsidR="00774A2D" w:rsidRDefault="00774A2D" w:rsidP="00ED4E0E">
            <w:pPr>
              <w:rPr>
                <w:sz w:val="28"/>
                <w:szCs w:val="28"/>
                <w:lang w:val="fr-CA"/>
              </w:rPr>
            </w:pPr>
          </w:p>
        </w:tc>
      </w:tr>
    </w:tbl>
    <w:p w14:paraId="1D3C32A0" w14:textId="0F1C4BCA" w:rsidR="00A24CAC" w:rsidRPr="00A24CAC" w:rsidRDefault="00A24CAC" w:rsidP="00BF6CA8">
      <w:pPr>
        <w:rPr>
          <w:sz w:val="40"/>
          <w:szCs w:val="40"/>
          <w:lang w:val="fr-CA"/>
        </w:rPr>
      </w:pPr>
    </w:p>
    <w:sectPr w:rsidR="00A24CAC" w:rsidRPr="00A24C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6A1C1" w14:textId="77777777" w:rsidR="0086527B" w:rsidRDefault="0086527B" w:rsidP="00C01DD8">
      <w:pPr>
        <w:spacing w:after="0" w:line="240" w:lineRule="auto"/>
      </w:pPr>
      <w:r>
        <w:separator/>
      </w:r>
    </w:p>
  </w:endnote>
  <w:endnote w:type="continuationSeparator" w:id="0">
    <w:p w14:paraId="28459641" w14:textId="77777777" w:rsidR="0086527B" w:rsidRDefault="0086527B" w:rsidP="00C0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D9DD1" w14:textId="77777777" w:rsidR="0086527B" w:rsidRDefault="0086527B" w:rsidP="00C01DD8">
      <w:pPr>
        <w:spacing w:after="0" w:line="240" w:lineRule="auto"/>
      </w:pPr>
      <w:r>
        <w:separator/>
      </w:r>
    </w:p>
  </w:footnote>
  <w:footnote w:type="continuationSeparator" w:id="0">
    <w:p w14:paraId="2610D490" w14:textId="77777777" w:rsidR="0086527B" w:rsidRDefault="0086527B" w:rsidP="00C01D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FC"/>
    <w:rsid w:val="00025BB0"/>
    <w:rsid w:val="002A3792"/>
    <w:rsid w:val="005A680C"/>
    <w:rsid w:val="00774A2D"/>
    <w:rsid w:val="0086527B"/>
    <w:rsid w:val="00A24CAC"/>
    <w:rsid w:val="00AA64FC"/>
    <w:rsid w:val="00BF6CA8"/>
    <w:rsid w:val="00C01DD8"/>
    <w:rsid w:val="00CA6C2A"/>
    <w:rsid w:val="00D80FC4"/>
    <w:rsid w:val="00ED4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05885"/>
  <w15:chartTrackingRefBased/>
  <w15:docId w15:val="{73FCEA02-5CEF-4AE0-96F1-B2D887BF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01DD8"/>
    <w:rPr>
      <w:color w:val="0000FF"/>
      <w:u w:val="single"/>
    </w:rPr>
  </w:style>
  <w:style w:type="paragraph" w:styleId="Notedebasdepage">
    <w:name w:val="footnote text"/>
    <w:basedOn w:val="Normal"/>
    <w:link w:val="NotedebasdepageCar"/>
    <w:uiPriority w:val="99"/>
    <w:semiHidden/>
    <w:unhideWhenUsed/>
    <w:rsid w:val="00C01DD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01DD8"/>
    <w:rPr>
      <w:sz w:val="20"/>
      <w:szCs w:val="20"/>
    </w:rPr>
  </w:style>
  <w:style w:type="character" w:styleId="Appelnotedebasdep">
    <w:name w:val="footnote reference"/>
    <w:basedOn w:val="Policepardfaut"/>
    <w:uiPriority w:val="99"/>
    <w:semiHidden/>
    <w:unhideWhenUsed/>
    <w:rsid w:val="00C01DD8"/>
    <w:rPr>
      <w:vertAlign w:val="superscript"/>
    </w:rPr>
  </w:style>
  <w:style w:type="character" w:styleId="Lienhypertextesuivivisit">
    <w:name w:val="FollowedHyperlink"/>
    <w:basedOn w:val="Policepardfaut"/>
    <w:uiPriority w:val="99"/>
    <w:semiHidden/>
    <w:unhideWhenUsed/>
    <w:rsid w:val="00CA6C2A"/>
    <w:rPr>
      <w:color w:val="954F72" w:themeColor="followedHyperlink"/>
      <w:u w:val="single"/>
    </w:rPr>
  </w:style>
  <w:style w:type="paragraph" w:styleId="NormalWeb">
    <w:name w:val="Normal (Web)"/>
    <w:basedOn w:val="Normal"/>
    <w:uiPriority w:val="99"/>
    <w:unhideWhenUsed/>
    <w:rsid w:val="005A680C"/>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774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F6CA8"/>
    <w:pPr>
      <w:tabs>
        <w:tab w:val="center" w:pos="4680"/>
        <w:tab w:val="right" w:pos="9360"/>
      </w:tabs>
      <w:spacing w:after="0" w:line="240" w:lineRule="auto"/>
    </w:pPr>
  </w:style>
  <w:style w:type="character" w:customStyle="1" w:styleId="En-tteCar">
    <w:name w:val="En-tête Car"/>
    <w:basedOn w:val="Policepardfaut"/>
    <w:link w:val="En-tte"/>
    <w:uiPriority w:val="99"/>
    <w:rsid w:val="00BF6CA8"/>
  </w:style>
  <w:style w:type="paragraph" w:styleId="Pieddepage">
    <w:name w:val="footer"/>
    <w:basedOn w:val="Normal"/>
    <w:link w:val="PieddepageCar"/>
    <w:uiPriority w:val="99"/>
    <w:unhideWhenUsed/>
    <w:rsid w:val="00BF6CA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F6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pacex.com/dragon"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s://www.spacex.com/dragon" TargetMode="External"/><Relationship Id="rId12" Type="http://schemas.openxmlformats.org/officeDocument/2006/relationships/hyperlink" Target="https://www.washingtonpost.com/lifestyle/kidspost/nasaspacex-astronaut-launch-to-space-station-set-for-may-27/2020/04/19/3f206e44-82a2-11ea-878a-86477a724bdb_stor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pacex.com/news/2020/04/17/crew-demo-2-mission" TargetMode="External"/><Relationship Id="rId5" Type="http://schemas.openxmlformats.org/officeDocument/2006/relationships/footnotes" Target="footnotes.xml"/><Relationship Id="rId15" Type="http://schemas.openxmlformats.org/officeDocument/2006/relationships/hyperlink" Target="https://www.jpl.nasa.gov/edu/learn/project/make-a-straw-rocket/" TargetMode="External"/><Relationship Id="rId10" Type="http://schemas.openxmlformats.org/officeDocument/2006/relationships/hyperlink" Target="https://www.spacex.com/dragon"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washingtonpost.com/lifestyle/kidspost/nasaspacex-astronaut-launch-to-space-station-set-for-may-27/2020/04/19/3f206e44-82a2-11ea-878a-86477a724bdb_story.html" TargetMode="External"/><Relationship Id="rId14" Type="http://schemas.openxmlformats.org/officeDocument/2006/relationships/hyperlink" Target="https://www.spacex.com/news/2020/04/17/crew-demo-2-miss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7C605573086641BAAE5DF80BD7300B" ma:contentTypeVersion="0" ma:contentTypeDescription="Create a new document." ma:contentTypeScope="" ma:versionID="af1f4d55bd8f28b7a2a2cfea7850353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83B419-0983-4B72-97CD-EA8117D6E94C}"/>
</file>

<file path=customXml/itemProps2.xml><?xml version="1.0" encoding="utf-8"?>
<ds:datastoreItem xmlns:ds="http://schemas.openxmlformats.org/officeDocument/2006/customXml" ds:itemID="{1C740247-3CED-43B7-9CCB-B41DBC341CEA}"/>
</file>

<file path=customXml/itemProps3.xml><?xml version="1.0" encoding="utf-8"?>
<ds:datastoreItem xmlns:ds="http://schemas.openxmlformats.org/officeDocument/2006/customXml" ds:itemID="{53F47304-900B-4C8E-A21E-45587F32DC4D}"/>
</file>

<file path=customXml/itemProps4.xml><?xml version="1.0" encoding="utf-8"?>
<ds:datastoreItem xmlns:ds="http://schemas.openxmlformats.org/officeDocument/2006/customXml" ds:itemID="{E6F2FEA3-EB54-41FA-AD69-3A921164898C}"/>
</file>

<file path=docProps/app.xml><?xml version="1.0" encoding="utf-8"?>
<Properties xmlns="http://schemas.openxmlformats.org/officeDocument/2006/extended-properties" xmlns:vt="http://schemas.openxmlformats.org/officeDocument/2006/docPropsVTypes">
  <Template>Normal</Template>
  <TotalTime>49</TotalTime>
  <Pages>3</Pages>
  <Words>190</Words>
  <Characters>1087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D'Amours, Samuel (ASD-S)</dc:creator>
  <cp:keywords/>
  <dc:description/>
  <cp:lastModifiedBy>D'Amours, Samuel (ASD-S)</cp:lastModifiedBy>
  <cp:revision>6</cp:revision>
  <dcterms:created xsi:type="dcterms:W3CDTF">2020-05-15T11:45:00Z</dcterms:created>
  <dcterms:modified xsi:type="dcterms:W3CDTF">2020-05-15T17:58:00Z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0x010100967C605573086641BAAE5DF80BD7300B</vt:lpwstr>
  </property>
</Properties>
</file>